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6A" w:rsidRDefault="00272894" w:rsidP="00FC3BC2">
      <w:pPr>
        <w:pStyle w:val="Heading5"/>
        <w:tabs>
          <w:tab w:val="left" w:pos="567"/>
        </w:tabs>
        <w:rPr>
          <w:rFonts w:ascii="Verdana" w:hAnsi="Verdana"/>
          <w:sz w:val="25"/>
          <w:szCs w:val="25"/>
        </w:rPr>
      </w:pPr>
      <w:r>
        <w:rPr>
          <w:rFonts w:ascii="Verdana" w:hAnsi="Verdana"/>
          <w:sz w:val="25"/>
          <w:szCs w:val="25"/>
        </w:rPr>
        <w:t xml:space="preserve"> </w:t>
      </w:r>
    </w:p>
    <w:p w:rsidR="00FD7A7C" w:rsidRPr="00916869" w:rsidRDefault="00FD7A7C" w:rsidP="00FC3BC2">
      <w:pPr>
        <w:keepNext/>
        <w:framePr w:dropCap="drop" w:lines="2" w:wrap="around" w:vAnchor="text" w:hAnchor="page" w:x="10726" w:y="730"/>
        <w:spacing w:after="0" w:line="581" w:lineRule="exact"/>
        <w:textAlignment w:val="baseline"/>
        <w:rPr>
          <w:rFonts w:ascii="Proxima Nova Alt Rg" w:hAnsi="Proxima Nova Alt Rg" w:cs="Arial"/>
          <w:position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6926"/>
      </w:tblGrid>
      <w:tr w:rsidR="00F7456A" w:rsidRPr="00916869" w:rsidTr="00B05ABB">
        <w:tc>
          <w:tcPr>
            <w:tcW w:w="2518" w:type="dxa"/>
          </w:tcPr>
          <w:p w:rsidR="00F7456A" w:rsidRPr="00916869" w:rsidRDefault="00F7456A" w:rsidP="00B05ABB">
            <w:pPr>
              <w:rPr>
                <w:rFonts w:ascii="Proxima Nova Alt Rg" w:hAnsi="Proxima Nova Alt Rg"/>
                <w:sz w:val="22"/>
                <w:szCs w:val="22"/>
              </w:rPr>
            </w:pPr>
            <w:r w:rsidRPr="00916869">
              <w:rPr>
                <w:rFonts w:ascii="Proxima Nova Alt Rg" w:hAnsi="Proxima Nova Alt Rg"/>
                <w:sz w:val="22"/>
                <w:szCs w:val="22"/>
              </w:rPr>
              <w:t xml:space="preserve">      </w:t>
            </w:r>
            <w:r w:rsidRPr="00916869">
              <w:rPr>
                <w:rFonts w:ascii="Proxima Nova Alt Rg" w:hAnsi="Proxima Nova Alt Rg"/>
                <w:noProof/>
              </w:rPr>
              <w:drawing>
                <wp:inline distT="0" distB="0" distL="0" distR="0" wp14:anchorId="2C11746E" wp14:editId="34AC6E56">
                  <wp:extent cx="866775" cy="762000"/>
                  <wp:effectExtent l="0" t="0" r="9525" b="0"/>
                  <wp:docPr id="1" name="Picture 1" descr="cid:image001.png@01D0949E.3DB8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49E.3DB8339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9604" cy="764487"/>
                          </a:xfrm>
                          <a:prstGeom prst="rect">
                            <a:avLst/>
                          </a:prstGeom>
                          <a:noFill/>
                          <a:ln>
                            <a:noFill/>
                          </a:ln>
                        </pic:spPr>
                      </pic:pic>
                    </a:graphicData>
                  </a:graphic>
                </wp:inline>
              </w:drawing>
            </w:r>
          </w:p>
        </w:tc>
        <w:tc>
          <w:tcPr>
            <w:tcW w:w="8164" w:type="dxa"/>
          </w:tcPr>
          <w:p w:rsidR="003B6CA9" w:rsidRPr="00864671" w:rsidRDefault="003B6CA9" w:rsidP="003B6CA9">
            <w:pPr>
              <w:pStyle w:val="Heading5"/>
              <w:jc w:val="center"/>
              <w:outlineLvl w:val="4"/>
              <w:rPr>
                <w:rFonts w:ascii="Segoe UI" w:hAnsi="Segoe UI" w:cs="Segoe UI"/>
                <w:snapToGrid/>
                <w:color w:val="00B0F0"/>
                <w:sz w:val="36"/>
                <w:szCs w:val="36"/>
              </w:rPr>
            </w:pPr>
            <w:r w:rsidRPr="00864671">
              <w:rPr>
                <w:rFonts w:ascii="Segoe UI" w:hAnsi="Segoe UI" w:cs="Segoe UI"/>
                <w:snapToGrid/>
                <w:color w:val="00B0F0"/>
                <w:sz w:val="36"/>
                <w:szCs w:val="36"/>
              </w:rPr>
              <w:t xml:space="preserve">Money Advice </w:t>
            </w:r>
            <w:proofErr w:type="gramStart"/>
            <w:r w:rsidRPr="00864671">
              <w:rPr>
                <w:rFonts w:ascii="Segoe UI" w:hAnsi="Segoe UI" w:cs="Segoe UI"/>
                <w:snapToGrid/>
                <w:color w:val="00B0F0"/>
                <w:sz w:val="36"/>
                <w:szCs w:val="36"/>
              </w:rPr>
              <w:t>Plus</w:t>
            </w:r>
            <w:proofErr w:type="gramEnd"/>
            <w:r w:rsidRPr="00864671">
              <w:rPr>
                <w:rFonts w:ascii="Segoe UI" w:hAnsi="Segoe UI" w:cs="Segoe UI"/>
                <w:snapToGrid/>
                <w:color w:val="00B0F0"/>
                <w:sz w:val="36"/>
                <w:szCs w:val="36"/>
              </w:rPr>
              <w:t xml:space="preserve"> Safeguarding Children Policy and Procedure </w:t>
            </w:r>
          </w:p>
          <w:p w:rsidR="00F7456A" w:rsidRPr="00916869" w:rsidRDefault="00F7456A" w:rsidP="00F7456A">
            <w:pPr>
              <w:pStyle w:val="Heading5"/>
              <w:jc w:val="center"/>
              <w:outlineLvl w:val="4"/>
              <w:rPr>
                <w:rFonts w:ascii="Proxima Nova Alt Rg" w:hAnsi="Proxima Nova Alt Rg"/>
                <w:i/>
                <w:sz w:val="32"/>
                <w:szCs w:val="32"/>
              </w:rPr>
            </w:pPr>
          </w:p>
        </w:tc>
      </w:tr>
    </w:tbl>
    <w:p w:rsidR="00272894" w:rsidRPr="00916869" w:rsidRDefault="00272894" w:rsidP="00272894">
      <w:pPr>
        <w:pStyle w:val="Heading5"/>
        <w:rPr>
          <w:rFonts w:ascii="Proxima Nova Alt Rg" w:hAnsi="Proxima Nova Alt Rg"/>
          <w:sz w:val="22"/>
          <w:szCs w:val="22"/>
        </w:rPr>
      </w:pPr>
      <w:r w:rsidRPr="00916869">
        <w:rPr>
          <w:rFonts w:ascii="Proxima Nova Alt Rg" w:hAnsi="Proxima Nova Alt Rg"/>
          <w:sz w:val="22"/>
          <w:szCs w:val="22"/>
        </w:rPr>
        <w:t xml:space="preserve">                       </w:t>
      </w:r>
    </w:p>
    <w:p w:rsidR="00F7456A" w:rsidRPr="00916869" w:rsidRDefault="00F7456A" w:rsidP="00272894">
      <w:pPr>
        <w:pStyle w:val="Heading5"/>
        <w:rPr>
          <w:rFonts w:ascii="Proxima Nova Alt Rg" w:hAnsi="Proxima Nova Alt Rg" w:cs="Arial"/>
          <w:sz w:val="22"/>
          <w:szCs w:val="22"/>
        </w:rPr>
      </w:pP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 xml:space="preserve">Money Advice Plus believes that it is always unacceptable for a child or young person to experience abuse of any kind. Whilst we do not work directly with children, we work with adults who come into contact with children, some of whom have caring responsibility for children. We may make visits to homes where children live, or carers may bring their children to </w:t>
      </w:r>
      <w:r w:rsidR="00864671" w:rsidRPr="00864671">
        <w:rPr>
          <w:rFonts w:ascii="Proxima Nova Alt Rg" w:hAnsi="Proxima Nova Alt Rg" w:cs="Arial"/>
        </w:rPr>
        <w:t xml:space="preserve">Money Advice </w:t>
      </w:r>
      <w:proofErr w:type="spellStart"/>
      <w:r w:rsidR="00864671" w:rsidRPr="00864671">
        <w:rPr>
          <w:rFonts w:ascii="Proxima Nova Alt Rg" w:hAnsi="Proxima Nova Alt Rg" w:cs="Arial"/>
        </w:rPr>
        <w:t>Plus</w:t>
      </w:r>
      <w:r w:rsidR="00864671">
        <w:rPr>
          <w:rFonts w:ascii="Proxima Nova Alt Rg" w:hAnsi="Proxima Nova Alt Rg" w:cs="Arial"/>
        </w:rPr>
        <w:t>’</w:t>
      </w:r>
      <w:proofErr w:type="spellEnd"/>
      <w:r w:rsidR="00864671" w:rsidRPr="00864671">
        <w:rPr>
          <w:rFonts w:ascii="Proxima Nova Alt Rg" w:hAnsi="Proxima Nova Alt Rg" w:cs="Arial"/>
        </w:rPr>
        <w:t xml:space="preserve"> </w:t>
      </w:r>
      <w:r w:rsidRPr="00864671">
        <w:rPr>
          <w:rFonts w:ascii="Proxima Nova Alt Rg" w:hAnsi="Proxima Nova Alt Rg" w:cs="Arial"/>
        </w:rPr>
        <w:t xml:space="preserve">offices. </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 xml:space="preserve">We recognise that the welfare of the child/young person is paramount. </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 xml:space="preserve">It is </w:t>
      </w:r>
      <w:r w:rsidR="00864671" w:rsidRPr="00864671">
        <w:rPr>
          <w:rFonts w:ascii="Proxima Nova Alt Rg" w:hAnsi="Proxima Nova Alt Rg" w:cs="Arial"/>
        </w:rPr>
        <w:t xml:space="preserve">Money Advice Plus </w:t>
      </w:r>
      <w:r w:rsidRPr="00864671">
        <w:rPr>
          <w:rFonts w:ascii="Proxima Nova Alt Rg" w:hAnsi="Proxima Nova Alt Rg" w:cs="Arial"/>
        </w:rPr>
        <w:t xml:space="preserve">policy to follow SUSSEX CHILD PROTECTION AND SAFEGUARDING PROCEDURES JULY 2006 available at </w:t>
      </w:r>
      <w:r w:rsidR="00864671" w:rsidRPr="00864671">
        <w:rPr>
          <w:rFonts w:ascii="Proxima Nova Alt Rg" w:hAnsi="Proxima Nova Alt Rg" w:cs="Arial"/>
        </w:rPr>
        <w:t>https://sussexchildprotection.procedures.org.uk/</w:t>
      </w:r>
    </w:p>
    <w:p w:rsidR="003B6CA9" w:rsidRPr="00864671" w:rsidRDefault="00864671" w:rsidP="003B6CA9">
      <w:pPr>
        <w:tabs>
          <w:tab w:val="left" w:pos="851"/>
        </w:tabs>
        <w:ind w:left="709"/>
        <w:rPr>
          <w:rFonts w:ascii="Proxima Nova Alt Rg" w:hAnsi="Proxima Nova Alt Rg" w:cs="Arial"/>
        </w:rPr>
      </w:pPr>
      <w:r w:rsidRPr="00864671">
        <w:rPr>
          <w:rFonts w:ascii="Proxima Nova Alt Rg" w:hAnsi="Proxima Nova Alt Rg" w:cs="Arial"/>
        </w:rPr>
        <w:t xml:space="preserve">Money Advice Plus </w:t>
      </w:r>
      <w:r w:rsidR="003B6CA9" w:rsidRPr="00864671">
        <w:rPr>
          <w:rFonts w:ascii="Proxima Nova Alt Rg" w:hAnsi="Proxima Nova Alt Rg" w:cs="Arial"/>
        </w:rPr>
        <w:t xml:space="preserve">will report concerns of abuse to the appropriate authority using agreed procedures, where possible </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Procedure</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 xml:space="preserve">1) </w:t>
      </w:r>
      <w:r w:rsidR="00864671" w:rsidRPr="00864671">
        <w:rPr>
          <w:rFonts w:ascii="Proxima Nova Alt Rg" w:hAnsi="Proxima Nova Alt Rg" w:cs="Arial"/>
        </w:rPr>
        <w:t xml:space="preserve">Money Advice Plus </w:t>
      </w:r>
      <w:r w:rsidRPr="00864671">
        <w:rPr>
          <w:rFonts w:ascii="Proxima Nova Alt Rg" w:hAnsi="Proxima Nova Alt Rg" w:cs="Arial"/>
        </w:rPr>
        <w:t>will have an appointed child protection officer.</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This is currently Andrea Finch</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 xml:space="preserve">This person should have received training in safeguarding children which should be updated when required.  </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2) Abuse includes neglect, sexual abuse, emotional abuse, and physical abuse.</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3) Concerns</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 xml:space="preserve">Any worker in </w:t>
      </w:r>
      <w:r w:rsidR="00864671" w:rsidRPr="00864671">
        <w:rPr>
          <w:rFonts w:ascii="Proxima Nova Alt Rg" w:hAnsi="Proxima Nova Alt Rg" w:cs="Arial"/>
        </w:rPr>
        <w:t xml:space="preserve">Money Advice Plus </w:t>
      </w:r>
      <w:r w:rsidRPr="00864671">
        <w:rPr>
          <w:rFonts w:ascii="Proxima Nova Alt Rg" w:hAnsi="Proxima Nova Alt Rg" w:cs="Arial"/>
        </w:rPr>
        <w:t>may have concerns about the welfare, abuse, or possible abuse of a child</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Examples of when a concern is raised would be:</w:t>
      </w:r>
    </w:p>
    <w:p w:rsidR="003B6CA9" w:rsidRPr="00864671" w:rsidRDefault="003B6CA9" w:rsidP="003B6CA9">
      <w:pPr>
        <w:numPr>
          <w:ilvl w:val="0"/>
          <w:numId w:val="25"/>
        </w:numPr>
        <w:tabs>
          <w:tab w:val="left" w:pos="851"/>
        </w:tabs>
        <w:rPr>
          <w:rFonts w:ascii="Proxima Nova Alt Rg" w:hAnsi="Proxima Nova Alt Rg" w:cs="Arial"/>
        </w:rPr>
      </w:pPr>
      <w:r w:rsidRPr="00864671">
        <w:rPr>
          <w:rFonts w:ascii="Proxima Nova Alt Rg" w:hAnsi="Proxima Nova Alt Rg" w:cs="Arial"/>
        </w:rPr>
        <w:t>A client tells you they have abused a child</w:t>
      </w:r>
    </w:p>
    <w:p w:rsidR="003B6CA9" w:rsidRPr="00864671" w:rsidRDefault="003B6CA9" w:rsidP="003B6CA9">
      <w:pPr>
        <w:numPr>
          <w:ilvl w:val="0"/>
          <w:numId w:val="25"/>
        </w:numPr>
        <w:tabs>
          <w:tab w:val="left" w:pos="851"/>
        </w:tabs>
        <w:rPr>
          <w:rFonts w:ascii="Proxima Nova Alt Rg" w:hAnsi="Proxima Nova Alt Rg" w:cs="Arial"/>
        </w:rPr>
      </w:pPr>
      <w:r w:rsidRPr="00864671">
        <w:rPr>
          <w:rFonts w:ascii="Proxima Nova Alt Rg" w:hAnsi="Proxima Nova Alt Rg" w:cs="Arial"/>
        </w:rPr>
        <w:t>A client speaks about the abuse of a child by someone else</w:t>
      </w:r>
    </w:p>
    <w:p w:rsidR="003B6CA9" w:rsidRPr="00864671" w:rsidRDefault="003B6CA9" w:rsidP="003B6CA9">
      <w:pPr>
        <w:numPr>
          <w:ilvl w:val="0"/>
          <w:numId w:val="25"/>
        </w:numPr>
        <w:tabs>
          <w:tab w:val="left" w:pos="851"/>
        </w:tabs>
        <w:rPr>
          <w:rFonts w:ascii="Proxima Nova Alt Rg" w:hAnsi="Proxima Nova Alt Rg" w:cs="Arial"/>
        </w:rPr>
      </w:pPr>
      <w:r w:rsidRPr="00864671">
        <w:rPr>
          <w:rFonts w:ascii="Proxima Nova Alt Rg" w:hAnsi="Proxima Nova Alt Rg" w:cs="Arial"/>
        </w:rPr>
        <w:t>A client’s child is seen with unexplained bruising</w:t>
      </w:r>
    </w:p>
    <w:p w:rsidR="003B6CA9" w:rsidRPr="00864671" w:rsidRDefault="003B6CA9" w:rsidP="003B6CA9">
      <w:pPr>
        <w:numPr>
          <w:ilvl w:val="0"/>
          <w:numId w:val="25"/>
        </w:numPr>
        <w:tabs>
          <w:tab w:val="left" w:pos="851"/>
        </w:tabs>
        <w:rPr>
          <w:rFonts w:ascii="Proxima Nova Alt Rg" w:hAnsi="Proxima Nova Alt Rg" w:cs="Arial"/>
        </w:rPr>
      </w:pPr>
      <w:r w:rsidRPr="00864671">
        <w:rPr>
          <w:rFonts w:ascii="Proxima Nova Alt Rg" w:hAnsi="Proxima Nova Alt Rg" w:cs="Arial"/>
        </w:rPr>
        <w:t xml:space="preserve">During discussions about money with a client, it becomes apparent that food is not bought for children. </w:t>
      </w:r>
    </w:p>
    <w:p w:rsidR="003B6CA9" w:rsidRPr="00864671" w:rsidRDefault="003B6CA9" w:rsidP="003B6CA9">
      <w:pPr>
        <w:numPr>
          <w:ilvl w:val="0"/>
          <w:numId w:val="25"/>
        </w:numPr>
        <w:tabs>
          <w:tab w:val="left" w:pos="851"/>
        </w:tabs>
        <w:rPr>
          <w:rFonts w:ascii="Proxima Nova Alt Rg" w:hAnsi="Proxima Nova Alt Rg" w:cs="Arial"/>
        </w:rPr>
      </w:pPr>
      <w:r w:rsidRPr="00864671">
        <w:rPr>
          <w:rFonts w:ascii="Proxima Nova Alt Rg" w:hAnsi="Proxima Nova Alt Rg" w:cs="Arial"/>
        </w:rPr>
        <w:lastRenderedPageBreak/>
        <w:t>During a home visit you become aware of housing conditions that impact adversely on children</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Actual evidence of abuse is not required for there to be a concern</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 xml:space="preserve">4) All concerns and any actions taken will </w:t>
      </w:r>
      <w:r w:rsidRPr="00864671">
        <w:rPr>
          <w:rFonts w:ascii="Proxima Nova Alt Rg" w:hAnsi="Proxima Nova Alt Rg" w:cs="Arial"/>
          <w:lang w:val="en-US"/>
        </w:rPr>
        <w:t xml:space="preserve">be recorded following the recording procedures contained in the risk assessment procedures.  </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 xml:space="preserve">5) If immediate action is required to keep a child safe, the worker should call for the appropriate help. This would be emergency services -an ambulance or police. </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 xml:space="preserve">6) Normally immediate action would not be required and the worker with concerns should speak at their earliest opportunity with the child protection officer, or if unavailable </w:t>
      </w:r>
      <w:r w:rsidR="00864671">
        <w:rPr>
          <w:rFonts w:ascii="Proxima Nova Alt Rg" w:hAnsi="Proxima Nova Alt Rg" w:cs="Arial"/>
        </w:rPr>
        <w:t xml:space="preserve">a </w:t>
      </w:r>
      <w:r w:rsidRPr="00864671">
        <w:rPr>
          <w:rFonts w:ascii="Proxima Nova Alt Rg" w:hAnsi="Proxima Nova Alt Rg" w:cs="Arial"/>
        </w:rPr>
        <w:t>C</w:t>
      </w:r>
      <w:r w:rsidR="00864671">
        <w:rPr>
          <w:rFonts w:ascii="Proxima Nova Alt Rg" w:hAnsi="Proxima Nova Alt Rg" w:cs="Arial"/>
        </w:rPr>
        <w:t xml:space="preserve">lient </w:t>
      </w:r>
      <w:r w:rsidRPr="00864671">
        <w:rPr>
          <w:rFonts w:ascii="Proxima Nova Alt Rg" w:hAnsi="Proxima Nova Alt Rg" w:cs="Arial"/>
        </w:rPr>
        <w:t>S</w:t>
      </w:r>
      <w:r w:rsidR="00864671">
        <w:rPr>
          <w:rFonts w:ascii="Proxima Nova Alt Rg" w:hAnsi="Proxima Nova Alt Rg" w:cs="Arial"/>
        </w:rPr>
        <w:t xml:space="preserve">ervices </w:t>
      </w:r>
      <w:r w:rsidRPr="00864671">
        <w:rPr>
          <w:rFonts w:ascii="Proxima Nova Alt Rg" w:hAnsi="Proxima Nova Alt Rg" w:cs="Arial"/>
        </w:rPr>
        <w:t>M</w:t>
      </w:r>
      <w:r w:rsidR="00864671">
        <w:rPr>
          <w:rFonts w:ascii="Proxima Nova Alt Rg" w:hAnsi="Proxima Nova Alt Rg" w:cs="Arial"/>
        </w:rPr>
        <w:t>anager</w:t>
      </w:r>
      <w:r w:rsidRPr="00864671">
        <w:rPr>
          <w:rFonts w:ascii="Proxima Nova Alt Rg" w:hAnsi="Proxima Nova Alt Rg" w:cs="Arial"/>
        </w:rPr>
        <w:t xml:space="preserve"> or </w:t>
      </w:r>
      <w:r w:rsidR="00864671">
        <w:rPr>
          <w:rFonts w:ascii="Proxima Nova Alt Rg" w:hAnsi="Proxima Nova Alt Rg" w:cs="Arial"/>
        </w:rPr>
        <w:t>Chief Executive</w:t>
      </w:r>
      <w:r w:rsidRPr="00864671">
        <w:rPr>
          <w:rFonts w:ascii="Proxima Nova Alt Rg" w:hAnsi="Proxima Nova Alt Rg" w:cs="Arial"/>
        </w:rPr>
        <w:t xml:space="preserve"> of </w:t>
      </w:r>
      <w:r w:rsidR="00864671" w:rsidRPr="00864671">
        <w:rPr>
          <w:rFonts w:ascii="Proxima Nova Alt Rg" w:hAnsi="Proxima Nova Alt Rg" w:cs="Arial"/>
        </w:rPr>
        <w:t>Money Advice Plus</w:t>
      </w:r>
      <w:r w:rsidRPr="00864671">
        <w:rPr>
          <w:rFonts w:ascii="Proxima Nova Alt Rg" w:hAnsi="Proxima Nova Alt Rg" w:cs="Arial"/>
        </w:rPr>
        <w:t>.</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7) Normally any subsequent action would be agreed with the client concerned. Client’s details or confidential information about a child would not be passed to any other agency without consent from the client and/or the child’s parent or guardian, as appropriate. This is overridden if the child’s safety would be compromised by this.</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 xml:space="preserve">7.1) </w:t>
      </w:r>
      <w:r w:rsidR="00864671" w:rsidRPr="00864671">
        <w:rPr>
          <w:rFonts w:ascii="Proxima Nova Alt Rg" w:hAnsi="Proxima Nova Alt Rg" w:cs="Arial"/>
        </w:rPr>
        <w:t xml:space="preserve">Money Advice Plus </w:t>
      </w:r>
      <w:r w:rsidRPr="00864671">
        <w:rPr>
          <w:rFonts w:ascii="Proxima Nova Alt Rg" w:hAnsi="Proxima Nova Alt Rg" w:cs="Arial"/>
        </w:rPr>
        <w:t xml:space="preserve">confidentiality and Disclosure procedure will be followed. </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8) Action taken could include:</w:t>
      </w:r>
    </w:p>
    <w:p w:rsidR="003B6CA9" w:rsidRPr="00864671" w:rsidRDefault="003B6CA9" w:rsidP="003B6CA9">
      <w:pPr>
        <w:numPr>
          <w:ilvl w:val="0"/>
          <w:numId w:val="26"/>
        </w:numPr>
        <w:tabs>
          <w:tab w:val="left" w:pos="851"/>
        </w:tabs>
        <w:rPr>
          <w:rFonts w:ascii="Proxima Nova Alt Rg" w:hAnsi="Proxima Nova Alt Rg" w:cs="Arial"/>
        </w:rPr>
      </w:pPr>
      <w:r w:rsidRPr="00864671">
        <w:rPr>
          <w:rFonts w:ascii="Proxima Nova Alt Rg" w:hAnsi="Proxima Nova Alt Rg" w:cs="Arial"/>
        </w:rPr>
        <w:t>Calling social services for advice without passing on confidential information</w:t>
      </w:r>
    </w:p>
    <w:p w:rsidR="003B6CA9" w:rsidRPr="00864671" w:rsidRDefault="003B6CA9" w:rsidP="003B6CA9">
      <w:pPr>
        <w:numPr>
          <w:ilvl w:val="0"/>
          <w:numId w:val="26"/>
        </w:numPr>
        <w:tabs>
          <w:tab w:val="left" w:pos="851"/>
        </w:tabs>
        <w:rPr>
          <w:rFonts w:ascii="Proxima Nova Alt Rg" w:hAnsi="Proxima Nova Alt Rg" w:cs="Arial"/>
        </w:rPr>
      </w:pPr>
      <w:r w:rsidRPr="00864671">
        <w:rPr>
          <w:rFonts w:ascii="Proxima Nova Alt Rg" w:hAnsi="Proxima Nova Alt Rg" w:cs="Arial"/>
        </w:rPr>
        <w:t xml:space="preserve">Referrals to other agencies </w:t>
      </w:r>
    </w:p>
    <w:p w:rsidR="003B6CA9" w:rsidRPr="00864671" w:rsidRDefault="003B6CA9" w:rsidP="003B6CA9">
      <w:pPr>
        <w:numPr>
          <w:ilvl w:val="0"/>
          <w:numId w:val="26"/>
        </w:numPr>
        <w:tabs>
          <w:tab w:val="left" w:pos="851"/>
        </w:tabs>
        <w:rPr>
          <w:rFonts w:ascii="Proxima Nova Alt Rg" w:hAnsi="Proxima Nova Alt Rg" w:cs="Arial"/>
        </w:rPr>
      </w:pPr>
      <w:r w:rsidRPr="00864671">
        <w:rPr>
          <w:rFonts w:ascii="Proxima Nova Alt Rg" w:hAnsi="Proxima Nova Alt Rg" w:cs="Arial"/>
        </w:rPr>
        <w:t xml:space="preserve">Speaking again with the client for more information </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Whenever there is concern that a child has been abused or neglected a referral must be made without delay to the duty social worker</w:t>
      </w: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9) Responsibilities</w:t>
      </w:r>
    </w:p>
    <w:p w:rsidR="003B6CA9" w:rsidRPr="00864671" w:rsidRDefault="003B6CA9" w:rsidP="003B6CA9">
      <w:pPr>
        <w:numPr>
          <w:ilvl w:val="0"/>
          <w:numId w:val="27"/>
        </w:numPr>
        <w:tabs>
          <w:tab w:val="left" w:pos="851"/>
        </w:tabs>
        <w:rPr>
          <w:rFonts w:ascii="Proxima Nova Alt Rg" w:hAnsi="Proxima Nova Alt Rg" w:cs="Arial"/>
        </w:rPr>
      </w:pPr>
      <w:r w:rsidRPr="00864671">
        <w:rPr>
          <w:rFonts w:ascii="Proxima Nova Alt Rg" w:hAnsi="Proxima Nova Alt Rg" w:cs="Arial"/>
        </w:rPr>
        <w:t xml:space="preserve">All workers are responsible for flagging up any concerns about the welfare or abuse of a child. They should do this by speaking to </w:t>
      </w:r>
      <w:r w:rsidR="00864671" w:rsidRPr="00864671">
        <w:rPr>
          <w:rFonts w:ascii="Proxima Nova Alt Rg" w:hAnsi="Proxima Nova Alt Rg" w:cs="Arial"/>
        </w:rPr>
        <w:t xml:space="preserve">Money Advice Plus </w:t>
      </w:r>
      <w:r w:rsidRPr="00864671">
        <w:rPr>
          <w:rFonts w:ascii="Proxima Nova Alt Rg" w:hAnsi="Proxima Nova Alt Rg" w:cs="Arial"/>
        </w:rPr>
        <w:t xml:space="preserve">child protection officer, or if unavailable </w:t>
      </w:r>
      <w:r w:rsidR="00864671" w:rsidRPr="00864671">
        <w:rPr>
          <w:rFonts w:ascii="Proxima Nova Alt Rg" w:hAnsi="Proxima Nova Alt Rg" w:cs="Arial"/>
        </w:rPr>
        <w:t>C</w:t>
      </w:r>
      <w:r w:rsidR="00864671">
        <w:rPr>
          <w:rFonts w:ascii="Proxima Nova Alt Rg" w:hAnsi="Proxima Nova Alt Rg" w:cs="Arial"/>
        </w:rPr>
        <w:t xml:space="preserve">lient </w:t>
      </w:r>
      <w:r w:rsidR="00864671" w:rsidRPr="00864671">
        <w:rPr>
          <w:rFonts w:ascii="Proxima Nova Alt Rg" w:hAnsi="Proxima Nova Alt Rg" w:cs="Arial"/>
        </w:rPr>
        <w:t>S</w:t>
      </w:r>
      <w:r w:rsidR="00864671">
        <w:rPr>
          <w:rFonts w:ascii="Proxima Nova Alt Rg" w:hAnsi="Proxima Nova Alt Rg" w:cs="Arial"/>
        </w:rPr>
        <w:t xml:space="preserve">ervices </w:t>
      </w:r>
      <w:r w:rsidR="00864671" w:rsidRPr="00864671">
        <w:rPr>
          <w:rFonts w:ascii="Proxima Nova Alt Rg" w:hAnsi="Proxima Nova Alt Rg" w:cs="Arial"/>
        </w:rPr>
        <w:t>M</w:t>
      </w:r>
      <w:r w:rsidR="00864671">
        <w:rPr>
          <w:rFonts w:ascii="Proxima Nova Alt Rg" w:hAnsi="Proxima Nova Alt Rg" w:cs="Arial"/>
        </w:rPr>
        <w:t>anager</w:t>
      </w:r>
      <w:r w:rsidR="00864671" w:rsidRPr="00864671">
        <w:rPr>
          <w:rFonts w:ascii="Proxima Nova Alt Rg" w:hAnsi="Proxima Nova Alt Rg" w:cs="Arial"/>
        </w:rPr>
        <w:t xml:space="preserve"> or </w:t>
      </w:r>
      <w:r w:rsidR="00864671">
        <w:rPr>
          <w:rFonts w:ascii="Proxima Nova Alt Rg" w:hAnsi="Proxima Nova Alt Rg" w:cs="Arial"/>
        </w:rPr>
        <w:t>Chief Executive</w:t>
      </w:r>
      <w:r w:rsidR="00864671" w:rsidRPr="00864671">
        <w:rPr>
          <w:rFonts w:ascii="Proxima Nova Alt Rg" w:hAnsi="Proxima Nova Alt Rg" w:cs="Arial"/>
        </w:rPr>
        <w:t xml:space="preserve"> of Money Advice Plus.</w:t>
      </w:r>
    </w:p>
    <w:p w:rsidR="003B6CA9" w:rsidRPr="00864671" w:rsidRDefault="00864671" w:rsidP="003B6CA9">
      <w:pPr>
        <w:numPr>
          <w:ilvl w:val="0"/>
          <w:numId w:val="27"/>
        </w:numPr>
        <w:tabs>
          <w:tab w:val="left" w:pos="851"/>
        </w:tabs>
        <w:rPr>
          <w:rFonts w:ascii="Proxima Nova Alt Rg" w:hAnsi="Proxima Nova Alt Rg" w:cs="Arial"/>
        </w:rPr>
      </w:pPr>
      <w:r>
        <w:rPr>
          <w:rFonts w:ascii="Proxima Nova Alt Rg" w:hAnsi="Proxima Nova Alt Rg" w:cs="Arial"/>
        </w:rPr>
        <w:t xml:space="preserve">The </w:t>
      </w:r>
      <w:r w:rsidR="003B6CA9" w:rsidRPr="00864671">
        <w:rPr>
          <w:rFonts w:ascii="Proxima Nova Alt Rg" w:hAnsi="Proxima Nova Alt Rg" w:cs="Arial"/>
        </w:rPr>
        <w:t xml:space="preserve">Child Protection Officer is responsible for ensuring their own training in safeguarding children is up to date. </w:t>
      </w:r>
    </w:p>
    <w:p w:rsidR="003B6CA9" w:rsidRPr="00864671" w:rsidRDefault="00864671" w:rsidP="003B6CA9">
      <w:pPr>
        <w:numPr>
          <w:ilvl w:val="0"/>
          <w:numId w:val="27"/>
        </w:numPr>
        <w:tabs>
          <w:tab w:val="left" w:pos="851"/>
        </w:tabs>
        <w:rPr>
          <w:rFonts w:ascii="Proxima Nova Alt Rg" w:hAnsi="Proxima Nova Alt Rg" w:cs="Arial"/>
        </w:rPr>
      </w:pPr>
      <w:r>
        <w:rPr>
          <w:rFonts w:ascii="Proxima Nova Alt Rg" w:hAnsi="Proxima Nova Alt Rg" w:cs="Arial"/>
        </w:rPr>
        <w:t xml:space="preserve">The </w:t>
      </w:r>
      <w:r w:rsidR="003B6CA9" w:rsidRPr="00864671">
        <w:rPr>
          <w:rFonts w:ascii="Proxima Nova Alt Rg" w:hAnsi="Proxima Nova Alt Rg" w:cs="Arial"/>
        </w:rPr>
        <w:t>Child Protection Officer is responsible for speaking with the worker with concerns and agreeing with them a course of action.</w:t>
      </w:r>
    </w:p>
    <w:p w:rsidR="003B6CA9" w:rsidRPr="00864671" w:rsidRDefault="003B6CA9" w:rsidP="003B6CA9">
      <w:pPr>
        <w:tabs>
          <w:tab w:val="left" w:pos="851"/>
        </w:tabs>
        <w:ind w:left="709"/>
        <w:rPr>
          <w:rFonts w:ascii="Proxima Nova Alt Rg" w:hAnsi="Proxima Nova Alt Rg" w:cs="Arial"/>
        </w:rPr>
      </w:pPr>
    </w:p>
    <w:p w:rsidR="003B6CA9" w:rsidRPr="00864671" w:rsidRDefault="003B6CA9" w:rsidP="003B6CA9">
      <w:pPr>
        <w:tabs>
          <w:tab w:val="left" w:pos="851"/>
        </w:tabs>
        <w:ind w:left="709"/>
        <w:rPr>
          <w:rFonts w:ascii="Proxima Nova Alt Rg" w:hAnsi="Proxima Nova Alt Rg" w:cs="Arial"/>
        </w:rPr>
      </w:pPr>
      <w:r w:rsidRPr="00864671">
        <w:rPr>
          <w:rFonts w:ascii="Proxima Nova Alt Rg" w:hAnsi="Proxima Nova Alt Rg" w:cs="Arial"/>
        </w:rPr>
        <w:t xml:space="preserve">This Policy and procedure are included in the induction pack for all new staff and will be reviewed 2-yearly. </w:t>
      </w:r>
    </w:p>
    <w:p w:rsidR="003B6CA9" w:rsidRPr="003B6CA9" w:rsidRDefault="003B6CA9" w:rsidP="003B6CA9">
      <w:pPr>
        <w:tabs>
          <w:tab w:val="left" w:pos="851"/>
        </w:tabs>
        <w:ind w:left="709"/>
        <w:rPr>
          <w:rFonts w:ascii="Proxima Nova Alt Rg" w:hAnsi="Proxima Nova Alt Rg" w:cs="Arial"/>
          <w:b/>
        </w:rPr>
      </w:pPr>
      <w:bookmarkStart w:id="0" w:name="_GoBack"/>
      <w:bookmarkEnd w:id="0"/>
    </w:p>
    <w:p w:rsidR="00227620" w:rsidRPr="00227620" w:rsidRDefault="00227620" w:rsidP="00FC3BC2">
      <w:pPr>
        <w:tabs>
          <w:tab w:val="left" w:pos="851"/>
        </w:tabs>
        <w:ind w:left="709"/>
        <w:rPr>
          <w:rFonts w:cs="Arial"/>
        </w:rPr>
      </w:pPr>
    </w:p>
    <w:sectPr w:rsidR="00227620" w:rsidRPr="00227620" w:rsidSect="00FC3BC2">
      <w:pgSz w:w="11907" w:h="16556" w:code="9"/>
      <w:pgMar w:top="709" w:right="1440" w:bottom="155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98" w:rsidRDefault="00D44998" w:rsidP="0089671C">
      <w:pPr>
        <w:spacing w:after="0" w:line="240" w:lineRule="auto"/>
      </w:pPr>
      <w:r>
        <w:separator/>
      </w:r>
    </w:p>
  </w:endnote>
  <w:endnote w:type="continuationSeparator" w:id="0">
    <w:p w:rsidR="00D44998" w:rsidRDefault="00D44998" w:rsidP="0089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oxima Nova Alt Rg">
    <w:panose1 w:val="02000506030000020004"/>
    <w:charset w:val="00"/>
    <w:family w:val="modern"/>
    <w:notTrueType/>
    <w:pitch w:val="variable"/>
    <w:sig w:usb0="800000AF" w:usb1="5000E0FB"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98" w:rsidRDefault="00D44998" w:rsidP="0089671C">
      <w:pPr>
        <w:spacing w:after="0" w:line="240" w:lineRule="auto"/>
      </w:pPr>
      <w:r>
        <w:separator/>
      </w:r>
    </w:p>
  </w:footnote>
  <w:footnote w:type="continuationSeparator" w:id="0">
    <w:p w:rsidR="00D44998" w:rsidRDefault="00D44998" w:rsidP="00896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8C0"/>
    <w:multiLevelType w:val="hybridMultilevel"/>
    <w:tmpl w:val="B7C6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D6873"/>
    <w:multiLevelType w:val="multilevel"/>
    <w:tmpl w:val="1AB299E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ascii="Arial" w:hAnsi="Arial" w:cs="Arial"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1B161F8"/>
    <w:multiLevelType w:val="hybridMultilevel"/>
    <w:tmpl w:val="6C96482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294DAF"/>
    <w:multiLevelType w:val="hybridMultilevel"/>
    <w:tmpl w:val="F738C930"/>
    <w:lvl w:ilvl="0" w:tplc="2BE8C1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EC6FD2"/>
    <w:multiLevelType w:val="hybridMultilevel"/>
    <w:tmpl w:val="102261BC"/>
    <w:lvl w:ilvl="0" w:tplc="2BE8C1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594CE3"/>
    <w:multiLevelType w:val="multilevel"/>
    <w:tmpl w:val="2852604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33"/>
        </w:tabs>
        <w:ind w:left="533" w:hanging="720"/>
      </w:pPr>
      <w:rPr>
        <w:rFonts w:ascii="Symbol" w:hAnsi="Symbol" w:hint="default"/>
      </w:rPr>
    </w:lvl>
    <w:lvl w:ilvl="2">
      <w:start w:val="1"/>
      <w:numFmt w:val="decimal"/>
      <w:isLgl/>
      <w:lvlText w:val="%1.%2.%3"/>
      <w:lvlJc w:val="left"/>
      <w:pPr>
        <w:tabs>
          <w:tab w:val="num" w:pos="533"/>
        </w:tabs>
        <w:ind w:left="533" w:hanging="720"/>
      </w:pPr>
      <w:rPr>
        <w:rFonts w:hint="default"/>
      </w:rPr>
    </w:lvl>
    <w:lvl w:ilvl="3">
      <w:start w:val="1"/>
      <w:numFmt w:val="decimal"/>
      <w:isLgl/>
      <w:lvlText w:val="%1.%2.%3.%4"/>
      <w:lvlJc w:val="left"/>
      <w:pPr>
        <w:tabs>
          <w:tab w:val="num" w:pos="893"/>
        </w:tabs>
        <w:ind w:left="893" w:hanging="1080"/>
      </w:pPr>
      <w:rPr>
        <w:rFonts w:hint="default"/>
      </w:rPr>
    </w:lvl>
    <w:lvl w:ilvl="4">
      <w:start w:val="1"/>
      <w:numFmt w:val="decimal"/>
      <w:isLgl/>
      <w:lvlText w:val="%1.%2.%3.%4.%5"/>
      <w:lvlJc w:val="left"/>
      <w:pPr>
        <w:tabs>
          <w:tab w:val="num" w:pos="893"/>
        </w:tabs>
        <w:ind w:left="893" w:hanging="1080"/>
      </w:pPr>
      <w:rPr>
        <w:rFonts w:hint="default"/>
      </w:rPr>
    </w:lvl>
    <w:lvl w:ilvl="5">
      <w:start w:val="1"/>
      <w:numFmt w:val="decimal"/>
      <w:isLgl/>
      <w:lvlText w:val="%1.%2.%3.%4.%5.%6"/>
      <w:lvlJc w:val="left"/>
      <w:pPr>
        <w:tabs>
          <w:tab w:val="num" w:pos="1253"/>
        </w:tabs>
        <w:ind w:left="1253" w:hanging="1440"/>
      </w:pPr>
      <w:rPr>
        <w:rFonts w:hint="default"/>
      </w:rPr>
    </w:lvl>
    <w:lvl w:ilvl="6">
      <w:start w:val="1"/>
      <w:numFmt w:val="decimal"/>
      <w:isLgl/>
      <w:lvlText w:val="%1.%2.%3.%4.%5.%6.%7"/>
      <w:lvlJc w:val="left"/>
      <w:pPr>
        <w:tabs>
          <w:tab w:val="num" w:pos="1253"/>
        </w:tabs>
        <w:ind w:left="1253" w:hanging="1440"/>
      </w:pPr>
      <w:rPr>
        <w:rFonts w:hint="default"/>
      </w:rPr>
    </w:lvl>
    <w:lvl w:ilvl="7">
      <w:start w:val="1"/>
      <w:numFmt w:val="decimal"/>
      <w:isLgl/>
      <w:lvlText w:val="%1.%2.%3.%4.%5.%6.%7.%8"/>
      <w:lvlJc w:val="left"/>
      <w:pPr>
        <w:tabs>
          <w:tab w:val="num" w:pos="1613"/>
        </w:tabs>
        <w:ind w:left="1613" w:hanging="1800"/>
      </w:pPr>
      <w:rPr>
        <w:rFonts w:hint="default"/>
      </w:rPr>
    </w:lvl>
    <w:lvl w:ilvl="8">
      <w:start w:val="1"/>
      <w:numFmt w:val="decimal"/>
      <w:isLgl/>
      <w:lvlText w:val="%1.%2.%3.%4.%5.%6.%7.%8.%9"/>
      <w:lvlJc w:val="left"/>
      <w:pPr>
        <w:tabs>
          <w:tab w:val="num" w:pos="1973"/>
        </w:tabs>
        <w:ind w:left="1973" w:hanging="2160"/>
      </w:pPr>
      <w:rPr>
        <w:rFonts w:hint="default"/>
      </w:rPr>
    </w:lvl>
  </w:abstractNum>
  <w:abstractNum w:abstractNumId="6">
    <w:nsid w:val="20F50A06"/>
    <w:multiLevelType w:val="multilevel"/>
    <w:tmpl w:val="E25A3FA6"/>
    <w:styleLink w:val="Style1"/>
    <w:lvl w:ilvl="0">
      <w:start w:val="1"/>
      <w:numFmt w:val="decimal"/>
      <w:lvlText w:val="%1."/>
      <w:lvlJc w:val="left"/>
      <w:pPr>
        <w:tabs>
          <w:tab w:val="num" w:pos="907"/>
        </w:tabs>
        <w:ind w:left="907" w:hanging="720"/>
      </w:pPr>
      <w:rPr>
        <w:rFonts w:hint="default"/>
        <w:color w:val="808080" w:themeColor="background1" w:themeShade="8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297073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C207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C615295"/>
    <w:multiLevelType w:val="multilevel"/>
    <w:tmpl w:val="ECB8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AD31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37A14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8BE1D9D"/>
    <w:multiLevelType w:val="multilevel"/>
    <w:tmpl w:val="80BE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6644AD"/>
    <w:multiLevelType w:val="multilevel"/>
    <w:tmpl w:val="2852604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33"/>
        </w:tabs>
        <w:ind w:left="533" w:hanging="720"/>
      </w:pPr>
      <w:rPr>
        <w:rFonts w:ascii="Symbol" w:hAnsi="Symbol" w:hint="default"/>
      </w:rPr>
    </w:lvl>
    <w:lvl w:ilvl="2">
      <w:start w:val="1"/>
      <w:numFmt w:val="decimal"/>
      <w:isLgl/>
      <w:lvlText w:val="%1.%2.%3"/>
      <w:lvlJc w:val="left"/>
      <w:pPr>
        <w:tabs>
          <w:tab w:val="num" w:pos="533"/>
        </w:tabs>
        <w:ind w:left="533" w:hanging="720"/>
      </w:pPr>
      <w:rPr>
        <w:rFonts w:hint="default"/>
      </w:rPr>
    </w:lvl>
    <w:lvl w:ilvl="3">
      <w:start w:val="1"/>
      <w:numFmt w:val="decimal"/>
      <w:isLgl/>
      <w:lvlText w:val="%1.%2.%3.%4"/>
      <w:lvlJc w:val="left"/>
      <w:pPr>
        <w:tabs>
          <w:tab w:val="num" w:pos="893"/>
        </w:tabs>
        <w:ind w:left="893" w:hanging="1080"/>
      </w:pPr>
      <w:rPr>
        <w:rFonts w:hint="default"/>
      </w:rPr>
    </w:lvl>
    <w:lvl w:ilvl="4">
      <w:start w:val="1"/>
      <w:numFmt w:val="decimal"/>
      <w:isLgl/>
      <w:lvlText w:val="%1.%2.%3.%4.%5"/>
      <w:lvlJc w:val="left"/>
      <w:pPr>
        <w:tabs>
          <w:tab w:val="num" w:pos="893"/>
        </w:tabs>
        <w:ind w:left="893" w:hanging="1080"/>
      </w:pPr>
      <w:rPr>
        <w:rFonts w:hint="default"/>
      </w:rPr>
    </w:lvl>
    <w:lvl w:ilvl="5">
      <w:start w:val="1"/>
      <w:numFmt w:val="decimal"/>
      <w:isLgl/>
      <w:lvlText w:val="%1.%2.%3.%4.%5.%6"/>
      <w:lvlJc w:val="left"/>
      <w:pPr>
        <w:tabs>
          <w:tab w:val="num" w:pos="1253"/>
        </w:tabs>
        <w:ind w:left="1253" w:hanging="1440"/>
      </w:pPr>
      <w:rPr>
        <w:rFonts w:hint="default"/>
      </w:rPr>
    </w:lvl>
    <w:lvl w:ilvl="6">
      <w:start w:val="1"/>
      <w:numFmt w:val="decimal"/>
      <w:isLgl/>
      <w:lvlText w:val="%1.%2.%3.%4.%5.%6.%7"/>
      <w:lvlJc w:val="left"/>
      <w:pPr>
        <w:tabs>
          <w:tab w:val="num" w:pos="1253"/>
        </w:tabs>
        <w:ind w:left="1253" w:hanging="1440"/>
      </w:pPr>
      <w:rPr>
        <w:rFonts w:hint="default"/>
      </w:rPr>
    </w:lvl>
    <w:lvl w:ilvl="7">
      <w:start w:val="1"/>
      <w:numFmt w:val="decimal"/>
      <w:isLgl/>
      <w:lvlText w:val="%1.%2.%3.%4.%5.%6.%7.%8"/>
      <w:lvlJc w:val="left"/>
      <w:pPr>
        <w:tabs>
          <w:tab w:val="num" w:pos="1613"/>
        </w:tabs>
        <w:ind w:left="1613" w:hanging="1800"/>
      </w:pPr>
      <w:rPr>
        <w:rFonts w:hint="default"/>
      </w:rPr>
    </w:lvl>
    <w:lvl w:ilvl="8">
      <w:start w:val="1"/>
      <w:numFmt w:val="decimal"/>
      <w:isLgl/>
      <w:lvlText w:val="%1.%2.%3.%4.%5.%6.%7.%8.%9"/>
      <w:lvlJc w:val="left"/>
      <w:pPr>
        <w:tabs>
          <w:tab w:val="num" w:pos="1973"/>
        </w:tabs>
        <w:ind w:left="1973" w:hanging="2160"/>
      </w:pPr>
      <w:rPr>
        <w:rFonts w:hint="default"/>
      </w:rPr>
    </w:lvl>
  </w:abstractNum>
  <w:abstractNum w:abstractNumId="14">
    <w:nsid w:val="40135270"/>
    <w:multiLevelType w:val="hybridMultilevel"/>
    <w:tmpl w:val="BE78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62F07"/>
    <w:multiLevelType w:val="multilevel"/>
    <w:tmpl w:val="277ACC02"/>
    <w:lvl w:ilvl="0">
      <w:start w:val="1"/>
      <w:numFmt w:val="decimal"/>
      <w:lvlText w:val="%1"/>
      <w:lvlJc w:val="left"/>
      <w:pPr>
        <w:ind w:left="360" w:hanging="360"/>
      </w:pPr>
      <w:rPr>
        <w:rFonts w:hint="default"/>
      </w:rPr>
    </w:lvl>
    <w:lvl w:ilvl="1">
      <w:start w:val="1"/>
      <w:numFmt w:val="decimal"/>
      <w:lvlText w:val="%1.%2"/>
      <w:lvlJc w:val="left"/>
      <w:pPr>
        <w:ind w:left="547" w:hanging="360"/>
      </w:pPr>
      <w:rPr>
        <w:rFonts w:hint="default"/>
        <w:sz w:val="22"/>
        <w:szCs w:val="22"/>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16">
    <w:nsid w:val="41E81E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23359FB"/>
    <w:multiLevelType w:val="hybridMultilevel"/>
    <w:tmpl w:val="5836A322"/>
    <w:lvl w:ilvl="0" w:tplc="2BE8C1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D40647A"/>
    <w:multiLevelType w:val="hybridMultilevel"/>
    <w:tmpl w:val="B27277A6"/>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5A1223B8"/>
    <w:multiLevelType w:val="singleLevel"/>
    <w:tmpl w:val="7178A302"/>
    <w:lvl w:ilvl="0">
      <w:start w:val="1"/>
      <w:numFmt w:val="bullet"/>
      <w:lvlText w:val=""/>
      <w:lvlJc w:val="left"/>
      <w:pPr>
        <w:tabs>
          <w:tab w:val="num" w:pos="734"/>
        </w:tabs>
        <w:ind w:left="734" w:hanging="360"/>
      </w:pPr>
      <w:rPr>
        <w:rFonts w:ascii="Symbol" w:hAnsi="Symbol" w:hint="default"/>
        <w:sz w:val="18"/>
      </w:rPr>
    </w:lvl>
  </w:abstractNum>
  <w:abstractNum w:abstractNumId="20">
    <w:nsid w:val="655073E7"/>
    <w:multiLevelType w:val="singleLevel"/>
    <w:tmpl w:val="04090001"/>
    <w:lvl w:ilvl="0">
      <w:start w:val="1"/>
      <w:numFmt w:val="bullet"/>
      <w:lvlText w:val=""/>
      <w:lvlJc w:val="left"/>
      <w:pPr>
        <w:ind w:left="720" w:hanging="360"/>
      </w:pPr>
      <w:rPr>
        <w:rFonts w:ascii="Symbol" w:hAnsi="Symbol" w:hint="default"/>
      </w:rPr>
    </w:lvl>
  </w:abstractNum>
  <w:abstractNum w:abstractNumId="21">
    <w:nsid w:val="6A60231D"/>
    <w:multiLevelType w:val="multilevel"/>
    <w:tmpl w:val="91D8A832"/>
    <w:lvl w:ilvl="0">
      <w:start w:val="3"/>
      <w:numFmt w:val="decimal"/>
      <w:lvlText w:val="%1"/>
      <w:lvlJc w:val="left"/>
      <w:pPr>
        <w:tabs>
          <w:tab w:val="num" w:pos="420"/>
        </w:tabs>
        <w:ind w:left="420" w:hanging="420"/>
      </w:pPr>
      <w:rPr>
        <w:rFonts w:ascii="Arial" w:hAnsi="Arial" w:cs="Arial" w:hint="default"/>
        <w:sz w:val="22"/>
        <w:szCs w:val="22"/>
      </w:rPr>
    </w:lvl>
    <w:lvl w:ilvl="1">
      <w:start w:val="3"/>
      <w:numFmt w:val="decimal"/>
      <w:lvlText w:val="%1.%2"/>
      <w:lvlJc w:val="left"/>
      <w:pPr>
        <w:tabs>
          <w:tab w:val="num" w:pos="862"/>
        </w:tabs>
        <w:ind w:left="862" w:hanging="720"/>
      </w:pPr>
      <w:rPr>
        <w:rFonts w:hint="default"/>
        <w:color w:val="808080" w:themeColor="background1" w:themeShade="80"/>
        <w:sz w:val="18"/>
        <w:szCs w:val="18"/>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nsid w:val="704C5812"/>
    <w:multiLevelType w:val="hybridMultilevel"/>
    <w:tmpl w:val="0C44F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4566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AE500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E875E0B"/>
    <w:multiLevelType w:val="multilevel"/>
    <w:tmpl w:val="E25A3FA6"/>
    <w:numStyleLink w:val="Style1"/>
  </w:abstractNum>
  <w:num w:numId="1">
    <w:abstractNumId w:val="13"/>
  </w:num>
  <w:num w:numId="2">
    <w:abstractNumId w:val="24"/>
  </w:num>
  <w:num w:numId="3">
    <w:abstractNumId w:val="20"/>
  </w:num>
  <w:num w:numId="4">
    <w:abstractNumId w:val="25"/>
  </w:num>
  <w:num w:numId="5">
    <w:abstractNumId w:val="6"/>
  </w:num>
  <w:num w:numId="6">
    <w:abstractNumId w:val="15"/>
  </w:num>
  <w:num w:numId="7">
    <w:abstractNumId w:val="1"/>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7"/>
  </w:num>
  <w:num w:numId="12">
    <w:abstractNumId w:val="18"/>
  </w:num>
  <w:num w:numId="13">
    <w:abstractNumId w:val="11"/>
  </w:num>
  <w:num w:numId="14">
    <w:abstractNumId w:val="8"/>
  </w:num>
  <w:num w:numId="15">
    <w:abstractNumId w:val="16"/>
  </w:num>
  <w:num w:numId="16">
    <w:abstractNumId w:val="16"/>
  </w:num>
  <w:num w:numId="17">
    <w:abstractNumId w:val="21"/>
  </w:num>
  <w:num w:numId="18">
    <w:abstractNumId w:val="10"/>
  </w:num>
  <w:num w:numId="19">
    <w:abstractNumId w:val="22"/>
  </w:num>
  <w:num w:numId="20">
    <w:abstractNumId w:val="19"/>
  </w:num>
  <w:num w:numId="21">
    <w:abstractNumId w:val="12"/>
  </w:num>
  <w:num w:numId="22">
    <w:abstractNumId w:val="9"/>
  </w:num>
  <w:num w:numId="23">
    <w:abstractNumId w:val="14"/>
  </w:num>
  <w:num w:numId="24">
    <w:abstractNumId w:val="0"/>
  </w:num>
  <w:num w:numId="25">
    <w:abstractNumId w:val="4"/>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94"/>
    <w:rsid w:val="0004375E"/>
    <w:rsid w:val="00057500"/>
    <w:rsid w:val="000608F1"/>
    <w:rsid w:val="00077F50"/>
    <w:rsid w:val="00092784"/>
    <w:rsid w:val="000C0B93"/>
    <w:rsid w:val="001202AB"/>
    <w:rsid w:val="00142E8F"/>
    <w:rsid w:val="001431C3"/>
    <w:rsid w:val="00147C88"/>
    <w:rsid w:val="0016695D"/>
    <w:rsid w:val="00190041"/>
    <w:rsid w:val="001B4331"/>
    <w:rsid w:val="00211BEE"/>
    <w:rsid w:val="00227620"/>
    <w:rsid w:val="00234AFE"/>
    <w:rsid w:val="00272894"/>
    <w:rsid w:val="002B5FCB"/>
    <w:rsid w:val="002C45EC"/>
    <w:rsid w:val="002D006B"/>
    <w:rsid w:val="002D2BBE"/>
    <w:rsid w:val="002D5D8B"/>
    <w:rsid w:val="002E043F"/>
    <w:rsid w:val="002E39A3"/>
    <w:rsid w:val="002F1642"/>
    <w:rsid w:val="00310311"/>
    <w:rsid w:val="00321D83"/>
    <w:rsid w:val="00397CC0"/>
    <w:rsid w:val="003B6CA9"/>
    <w:rsid w:val="00412502"/>
    <w:rsid w:val="00443896"/>
    <w:rsid w:val="00460DDD"/>
    <w:rsid w:val="004616AC"/>
    <w:rsid w:val="0047004D"/>
    <w:rsid w:val="004C073D"/>
    <w:rsid w:val="005C58A2"/>
    <w:rsid w:val="005D4289"/>
    <w:rsid w:val="00646DD8"/>
    <w:rsid w:val="006646B8"/>
    <w:rsid w:val="006B456A"/>
    <w:rsid w:val="006D2D1F"/>
    <w:rsid w:val="00737619"/>
    <w:rsid w:val="007423C0"/>
    <w:rsid w:val="007B48A7"/>
    <w:rsid w:val="007C3572"/>
    <w:rsid w:val="007E19AD"/>
    <w:rsid w:val="00800B46"/>
    <w:rsid w:val="00802172"/>
    <w:rsid w:val="008571E2"/>
    <w:rsid w:val="00864671"/>
    <w:rsid w:val="0089671C"/>
    <w:rsid w:val="00900258"/>
    <w:rsid w:val="00916869"/>
    <w:rsid w:val="00971B86"/>
    <w:rsid w:val="00987856"/>
    <w:rsid w:val="0099501F"/>
    <w:rsid w:val="009D11EC"/>
    <w:rsid w:val="009F1875"/>
    <w:rsid w:val="009F49C8"/>
    <w:rsid w:val="00A14571"/>
    <w:rsid w:val="00A7612E"/>
    <w:rsid w:val="00AB337F"/>
    <w:rsid w:val="00AF3554"/>
    <w:rsid w:val="00B36201"/>
    <w:rsid w:val="00B4280D"/>
    <w:rsid w:val="00B77298"/>
    <w:rsid w:val="00BF753F"/>
    <w:rsid w:val="00C056B2"/>
    <w:rsid w:val="00C74A38"/>
    <w:rsid w:val="00CA691F"/>
    <w:rsid w:val="00CB5F70"/>
    <w:rsid w:val="00D23EA8"/>
    <w:rsid w:val="00D24E71"/>
    <w:rsid w:val="00D44998"/>
    <w:rsid w:val="00DA1D1A"/>
    <w:rsid w:val="00E13786"/>
    <w:rsid w:val="00E13C53"/>
    <w:rsid w:val="00E21CAA"/>
    <w:rsid w:val="00E515C9"/>
    <w:rsid w:val="00E65C0D"/>
    <w:rsid w:val="00E903FD"/>
    <w:rsid w:val="00EA1AE1"/>
    <w:rsid w:val="00EA3826"/>
    <w:rsid w:val="00EA6E9B"/>
    <w:rsid w:val="00EC0C0A"/>
    <w:rsid w:val="00F03D5C"/>
    <w:rsid w:val="00F1546B"/>
    <w:rsid w:val="00F7456A"/>
    <w:rsid w:val="00F863E9"/>
    <w:rsid w:val="00FA0886"/>
    <w:rsid w:val="00FB1864"/>
    <w:rsid w:val="00FC3BC2"/>
    <w:rsid w:val="00FD26D0"/>
    <w:rsid w:val="00FD48D7"/>
    <w:rsid w:val="00FD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272894"/>
    <w:pPr>
      <w:keepNext/>
      <w:spacing w:after="0" w:line="240" w:lineRule="auto"/>
      <w:outlineLvl w:val="4"/>
    </w:pPr>
    <w:rPr>
      <w:rFonts w:eastAsia="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72894"/>
    <w:rPr>
      <w:rFonts w:eastAsia="Times New Roman" w:cs="Times New Roman"/>
      <w:b/>
      <w:snapToGrid w:val="0"/>
      <w:sz w:val="28"/>
      <w:szCs w:val="20"/>
    </w:rPr>
  </w:style>
  <w:style w:type="character" w:styleId="BookTitle">
    <w:name w:val="Book Title"/>
    <w:uiPriority w:val="33"/>
    <w:qFormat/>
    <w:rsid w:val="00272894"/>
    <w:rPr>
      <w:b/>
      <w:bCs/>
      <w:smallCaps/>
      <w:spacing w:val="5"/>
    </w:rPr>
  </w:style>
  <w:style w:type="paragraph" w:styleId="IntenseQuote">
    <w:name w:val="Intense Quote"/>
    <w:basedOn w:val="Normal"/>
    <w:next w:val="Normal"/>
    <w:link w:val="IntenseQuoteChar"/>
    <w:uiPriority w:val="30"/>
    <w:qFormat/>
    <w:rsid w:val="00272894"/>
    <w:pPr>
      <w:pBdr>
        <w:bottom w:val="single" w:sz="4" w:space="4" w:color="4F81BD"/>
      </w:pBdr>
      <w:spacing w:before="200" w:after="280" w:line="240" w:lineRule="auto"/>
      <w:ind w:left="936" w:right="936"/>
    </w:pPr>
    <w:rPr>
      <w:rFonts w:eastAsia="Times New Roman" w:cs="Times New Roman"/>
      <w:b/>
      <w:bCs/>
      <w:i/>
      <w:iCs/>
      <w:color w:val="4F81BD"/>
      <w:sz w:val="24"/>
      <w:szCs w:val="20"/>
    </w:rPr>
  </w:style>
  <w:style w:type="character" w:customStyle="1" w:styleId="IntenseQuoteChar">
    <w:name w:val="Intense Quote Char"/>
    <w:basedOn w:val="DefaultParagraphFont"/>
    <w:link w:val="IntenseQuote"/>
    <w:uiPriority w:val="30"/>
    <w:rsid w:val="00272894"/>
    <w:rPr>
      <w:rFonts w:eastAsia="Times New Roman" w:cs="Times New Roman"/>
      <w:b/>
      <w:bCs/>
      <w:i/>
      <w:iCs/>
      <w:color w:val="4F81BD"/>
      <w:sz w:val="24"/>
      <w:szCs w:val="20"/>
    </w:rPr>
  </w:style>
  <w:style w:type="paragraph" w:styleId="BalloonText">
    <w:name w:val="Balloon Text"/>
    <w:basedOn w:val="Normal"/>
    <w:link w:val="BalloonTextChar"/>
    <w:uiPriority w:val="99"/>
    <w:semiHidden/>
    <w:unhideWhenUsed/>
    <w:rsid w:val="0027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94"/>
    <w:rPr>
      <w:rFonts w:ascii="Tahoma" w:hAnsi="Tahoma" w:cs="Tahoma"/>
      <w:sz w:val="16"/>
      <w:szCs w:val="16"/>
    </w:rPr>
  </w:style>
  <w:style w:type="character" w:styleId="Hyperlink">
    <w:name w:val="Hyperlink"/>
    <w:rsid w:val="00272894"/>
    <w:rPr>
      <w:color w:val="0000FF"/>
      <w:u w:val="single"/>
    </w:rPr>
  </w:style>
  <w:style w:type="paragraph" w:styleId="ListParagraph">
    <w:name w:val="List Paragraph"/>
    <w:basedOn w:val="Normal"/>
    <w:uiPriority w:val="34"/>
    <w:qFormat/>
    <w:rsid w:val="00443896"/>
    <w:pPr>
      <w:ind w:left="720"/>
      <w:contextualSpacing/>
    </w:pPr>
  </w:style>
  <w:style w:type="numbering" w:customStyle="1" w:styleId="Style1">
    <w:name w:val="Style1"/>
    <w:uiPriority w:val="99"/>
    <w:rsid w:val="00443896"/>
    <w:pPr>
      <w:numPr>
        <w:numId w:val="5"/>
      </w:numPr>
    </w:pPr>
  </w:style>
  <w:style w:type="paragraph" w:customStyle="1" w:styleId="DefaultParagraphFontChar4CharCharChar">
    <w:name w:val="Default Paragraph Font Char4 Char Char Char"/>
    <w:aliases w:val="Default Paragraph Font Char3 Char Char Char Char,Default Paragraph Font Char2 Char Char Char Char Char,Default Paragraph Font Char Char Char1 Char Char Char Char"/>
    <w:basedOn w:val="Normal"/>
    <w:rsid w:val="002E043F"/>
    <w:pPr>
      <w:spacing w:after="160" w:line="240" w:lineRule="exact"/>
    </w:pPr>
    <w:rPr>
      <w:rFonts w:eastAsia="Times New Roman" w:cs="Times New Roman"/>
      <w:sz w:val="20"/>
      <w:szCs w:val="20"/>
      <w:lang w:val="en-US"/>
    </w:rPr>
  </w:style>
  <w:style w:type="paragraph" w:styleId="Header">
    <w:name w:val="header"/>
    <w:basedOn w:val="Normal"/>
    <w:link w:val="HeaderChar"/>
    <w:uiPriority w:val="99"/>
    <w:unhideWhenUsed/>
    <w:rsid w:val="00896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71C"/>
  </w:style>
  <w:style w:type="paragraph" w:styleId="Footer">
    <w:name w:val="footer"/>
    <w:basedOn w:val="Normal"/>
    <w:link w:val="FooterChar"/>
    <w:uiPriority w:val="99"/>
    <w:unhideWhenUsed/>
    <w:rsid w:val="00896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71C"/>
  </w:style>
  <w:style w:type="character" w:customStyle="1" w:styleId="Heading2Char">
    <w:name w:val="Heading 2 Char"/>
    <w:basedOn w:val="DefaultParagraphFont"/>
    <w:link w:val="Heading2"/>
    <w:uiPriority w:val="9"/>
    <w:semiHidden/>
    <w:rsid w:val="00227620"/>
    <w:rPr>
      <w:rFonts w:asciiTheme="majorHAnsi" w:eastAsiaTheme="majorEastAsia" w:hAnsiTheme="majorHAnsi" w:cstheme="majorBidi"/>
      <w:b/>
      <w:bCs/>
      <w:color w:val="4F81BD" w:themeColor="accent1"/>
      <w:sz w:val="26"/>
      <w:szCs w:val="26"/>
    </w:rPr>
  </w:style>
  <w:style w:type="paragraph" w:customStyle="1" w:styleId="DefaultText">
    <w:name w:val="Default Text"/>
    <w:rsid w:val="00A14571"/>
    <w:pPr>
      <w:spacing w:after="0" w:line="240" w:lineRule="auto"/>
    </w:pPr>
    <w:rPr>
      <w:rFonts w:ascii="Times New Roman" w:eastAsia="Times New Roman" w:hAnsi="Times New Roman" w:cs="Times New Roman"/>
      <w:snapToGrid w:val="0"/>
      <w:color w:val="000000"/>
      <w:sz w:val="24"/>
      <w:szCs w:val="20"/>
    </w:rPr>
  </w:style>
  <w:style w:type="paragraph" w:styleId="BodyTextIndent3">
    <w:name w:val="Body Text Indent 3"/>
    <w:basedOn w:val="Normal"/>
    <w:link w:val="BodyTextIndent3Char"/>
    <w:rsid w:val="0047004D"/>
    <w:pPr>
      <w:spacing w:after="0" w:line="240" w:lineRule="auto"/>
      <w:ind w:left="720" w:hanging="720"/>
    </w:pPr>
    <w:rPr>
      <w:rFonts w:eastAsia="Times New Roman" w:cs="Times New Roman"/>
      <w:sz w:val="24"/>
      <w:szCs w:val="20"/>
    </w:rPr>
  </w:style>
  <w:style w:type="character" w:customStyle="1" w:styleId="BodyTextIndent3Char">
    <w:name w:val="Body Text Indent 3 Char"/>
    <w:basedOn w:val="DefaultParagraphFont"/>
    <w:link w:val="BodyTextIndent3"/>
    <w:rsid w:val="0047004D"/>
    <w:rPr>
      <w:rFonts w:eastAsia="Times New Roman" w:cs="Times New Roman"/>
      <w:sz w:val="24"/>
      <w:szCs w:val="20"/>
    </w:rPr>
  </w:style>
  <w:style w:type="paragraph" w:styleId="BodyText2">
    <w:name w:val="Body Text 2"/>
    <w:basedOn w:val="Normal"/>
    <w:link w:val="BodyText2Char"/>
    <w:rsid w:val="0047004D"/>
    <w:pPr>
      <w:spacing w:after="120" w:line="480" w:lineRule="auto"/>
    </w:pPr>
    <w:rPr>
      <w:rFonts w:eastAsia="Times New Roman" w:cs="Times New Roman"/>
      <w:sz w:val="24"/>
      <w:szCs w:val="20"/>
      <w:lang w:eastAsia="en-GB"/>
    </w:rPr>
  </w:style>
  <w:style w:type="character" w:customStyle="1" w:styleId="BodyText2Char">
    <w:name w:val="Body Text 2 Char"/>
    <w:basedOn w:val="DefaultParagraphFont"/>
    <w:link w:val="BodyText2"/>
    <w:rsid w:val="0047004D"/>
    <w:rPr>
      <w:rFonts w:eastAsia="Times New Roman" w:cs="Times New Roman"/>
      <w:sz w:val="24"/>
      <w:szCs w:val="20"/>
      <w:lang w:eastAsia="en-GB"/>
    </w:rPr>
  </w:style>
  <w:style w:type="table" w:styleId="TableGrid">
    <w:name w:val="Table Grid"/>
    <w:basedOn w:val="TableNormal"/>
    <w:uiPriority w:val="59"/>
    <w:rsid w:val="00F745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46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272894"/>
    <w:pPr>
      <w:keepNext/>
      <w:spacing w:after="0" w:line="240" w:lineRule="auto"/>
      <w:outlineLvl w:val="4"/>
    </w:pPr>
    <w:rPr>
      <w:rFonts w:eastAsia="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72894"/>
    <w:rPr>
      <w:rFonts w:eastAsia="Times New Roman" w:cs="Times New Roman"/>
      <w:b/>
      <w:snapToGrid w:val="0"/>
      <w:sz w:val="28"/>
      <w:szCs w:val="20"/>
    </w:rPr>
  </w:style>
  <w:style w:type="character" w:styleId="BookTitle">
    <w:name w:val="Book Title"/>
    <w:uiPriority w:val="33"/>
    <w:qFormat/>
    <w:rsid w:val="00272894"/>
    <w:rPr>
      <w:b/>
      <w:bCs/>
      <w:smallCaps/>
      <w:spacing w:val="5"/>
    </w:rPr>
  </w:style>
  <w:style w:type="paragraph" w:styleId="IntenseQuote">
    <w:name w:val="Intense Quote"/>
    <w:basedOn w:val="Normal"/>
    <w:next w:val="Normal"/>
    <w:link w:val="IntenseQuoteChar"/>
    <w:uiPriority w:val="30"/>
    <w:qFormat/>
    <w:rsid w:val="00272894"/>
    <w:pPr>
      <w:pBdr>
        <w:bottom w:val="single" w:sz="4" w:space="4" w:color="4F81BD"/>
      </w:pBdr>
      <w:spacing w:before="200" w:after="280" w:line="240" w:lineRule="auto"/>
      <w:ind w:left="936" w:right="936"/>
    </w:pPr>
    <w:rPr>
      <w:rFonts w:eastAsia="Times New Roman" w:cs="Times New Roman"/>
      <w:b/>
      <w:bCs/>
      <w:i/>
      <w:iCs/>
      <w:color w:val="4F81BD"/>
      <w:sz w:val="24"/>
      <w:szCs w:val="20"/>
    </w:rPr>
  </w:style>
  <w:style w:type="character" w:customStyle="1" w:styleId="IntenseQuoteChar">
    <w:name w:val="Intense Quote Char"/>
    <w:basedOn w:val="DefaultParagraphFont"/>
    <w:link w:val="IntenseQuote"/>
    <w:uiPriority w:val="30"/>
    <w:rsid w:val="00272894"/>
    <w:rPr>
      <w:rFonts w:eastAsia="Times New Roman" w:cs="Times New Roman"/>
      <w:b/>
      <w:bCs/>
      <w:i/>
      <w:iCs/>
      <w:color w:val="4F81BD"/>
      <w:sz w:val="24"/>
      <w:szCs w:val="20"/>
    </w:rPr>
  </w:style>
  <w:style w:type="paragraph" w:styleId="BalloonText">
    <w:name w:val="Balloon Text"/>
    <w:basedOn w:val="Normal"/>
    <w:link w:val="BalloonTextChar"/>
    <w:uiPriority w:val="99"/>
    <w:semiHidden/>
    <w:unhideWhenUsed/>
    <w:rsid w:val="0027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94"/>
    <w:rPr>
      <w:rFonts w:ascii="Tahoma" w:hAnsi="Tahoma" w:cs="Tahoma"/>
      <w:sz w:val="16"/>
      <w:szCs w:val="16"/>
    </w:rPr>
  </w:style>
  <w:style w:type="character" w:styleId="Hyperlink">
    <w:name w:val="Hyperlink"/>
    <w:rsid w:val="00272894"/>
    <w:rPr>
      <w:color w:val="0000FF"/>
      <w:u w:val="single"/>
    </w:rPr>
  </w:style>
  <w:style w:type="paragraph" w:styleId="ListParagraph">
    <w:name w:val="List Paragraph"/>
    <w:basedOn w:val="Normal"/>
    <w:uiPriority w:val="34"/>
    <w:qFormat/>
    <w:rsid w:val="00443896"/>
    <w:pPr>
      <w:ind w:left="720"/>
      <w:contextualSpacing/>
    </w:pPr>
  </w:style>
  <w:style w:type="numbering" w:customStyle="1" w:styleId="Style1">
    <w:name w:val="Style1"/>
    <w:uiPriority w:val="99"/>
    <w:rsid w:val="00443896"/>
    <w:pPr>
      <w:numPr>
        <w:numId w:val="5"/>
      </w:numPr>
    </w:pPr>
  </w:style>
  <w:style w:type="paragraph" w:customStyle="1" w:styleId="DefaultParagraphFontChar4CharCharChar">
    <w:name w:val="Default Paragraph Font Char4 Char Char Char"/>
    <w:aliases w:val="Default Paragraph Font Char3 Char Char Char Char,Default Paragraph Font Char2 Char Char Char Char Char,Default Paragraph Font Char Char Char1 Char Char Char Char"/>
    <w:basedOn w:val="Normal"/>
    <w:rsid w:val="002E043F"/>
    <w:pPr>
      <w:spacing w:after="160" w:line="240" w:lineRule="exact"/>
    </w:pPr>
    <w:rPr>
      <w:rFonts w:eastAsia="Times New Roman" w:cs="Times New Roman"/>
      <w:sz w:val="20"/>
      <w:szCs w:val="20"/>
      <w:lang w:val="en-US"/>
    </w:rPr>
  </w:style>
  <w:style w:type="paragraph" w:styleId="Header">
    <w:name w:val="header"/>
    <w:basedOn w:val="Normal"/>
    <w:link w:val="HeaderChar"/>
    <w:uiPriority w:val="99"/>
    <w:unhideWhenUsed/>
    <w:rsid w:val="00896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71C"/>
  </w:style>
  <w:style w:type="paragraph" w:styleId="Footer">
    <w:name w:val="footer"/>
    <w:basedOn w:val="Normal"/>
    <w:link w:val="FooterChar"/>
    <w:uiPriority w:val="99"/>
    <w:unhideWhenUsed/>
    <w:rsid w:val="00896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71C"/>
  </w:style>
  <w:style w:type="character" w:customStyle="1" w:styleId="Heading2Char">
    <w:name w:val="Heading 2 Char"/>
    <w:basedOn w:val="DefaultParagraphFont"/>
    <w:link w:val="Heading2"/>
    <w:uiPriority w:val="9"/>
    <w:semiHidden/>
    <w:rsid w:val="00227620"/>
    <w:rPr>
      <w:rFonts w:asciiTheme="majorHAnsi" w:eastAsiaTheme="majorEastAsia" w:hAnsiTheme="majorHAnsi" w:cstheme="majorBidi"/>
      <w:b/>
      <w:bCs/>
      <w:color w:val="4F81BD" w:themeColor="accent1"/>
      <w:sz w:val="26"/>
      <w:szCs w:val="26"/>
    </w:rPr>
  </w:style>
  <w:style w:type="paragraph" w:customStyle="1" w:styleId="DefaultText">
    <w:name w:val="Default Text"/>
    <w:rsid w:val="00A14571"/>
    <w:pPr>
      <w:spacing w:after="0" w:line="240" w:lineRule="auto"/>
    </w:pPr>
    <w:rPr>
      <w:rFonts w:ascii="Times New Roman" w:eastAsia="Times New Roman" w:hAnsi="Times New Roman" w:cs="Times New Roman"/>
      <w:snapToGrid w:val="0"/>
      <w:color w:val="000000"/>
      <w:sz w:val="24"/>
      <w:szCs w:val="20"/>
    </w:rPr>
  </w:style>
  <w:style w:type="paragraph" w:styleId="BodyTextIndent3">
    <w:name w:val="Body Text Indent 3"/>
    <w:basedOn w:val="Normal"/>
    <w:link w:val="BodyTextIndent3Char"/>
    <w:rsid w:val="0047004D"/>
    <w:pPr>
      <w:spacing w:after="0" w:line="240" w:lineRule="auto"/>
      <w:ind w:left="720" w:hanging="720"/>
    </w:pPr>
    <w:rPr>
      <w:rFonts w:eastAsia="Times New Roman" w:cs="Times New Roman"/>
      <w:sz w:val="24"/>
      <w:szCs w:val="20"/>
    </w:rPr>
  </w:style>
  <w:style w:type="character" w:customStyle="1" w:styleId="BodyTextIndent3Char">
    <w:name w:val="Body Text Indent 3 Char"/>
    <w:basedOn w:val="DefaultParagraphFont"/>
    <w:link w:val="BodyTextIndent3"/>
    <w:rsid w:val="0047004D"/>
    <w:rPr>
      <w:rFonts w:eastAsia="Times New Roman" w:cs="Times New Roman"/>
      <w:sz w:val="24"/>
      <w:szCs w:val="20"/>
    </w:rPr>
  </w:style>
  <w:style w:type="paragraph" w:styleId="BodyText2">
    <w:name w:val="Body Text 2"/>
    <w:basedOn w:val="Normal"/>
    <w:link w:val="BodyText2Char"/>
    <w:rsid w:val="0047004D"/>
    <w:pPr>
      <w:spacing w:after="120" w:line="480" w:lineRule="auto"/>
    </w:pPr>
    <w:rPr>
      <w:rFonts w:eastAsia="Times New Roman" w:cs="Times New Roman"/>
      <w:sz w:val="24"/>
      <w:szCs w:val="20"/>
      <w:lang w:eastAsia="en-GB"/>
    </w:rPr>
  </w:style>
  <w:style w:type="character" w:customStyle="1" w:styleId="BodyText2Char">
    <w:name w:val="Body Text 2 Char"/>
    <w:basedOn w:val="DefaultParagraphFont"/>
    <w:link w:val="BodyText2"/>
    <w:rsid w:val="0047004D"/>
    <w:rPr>
      <w:rFonts w:eastAsia="Times New Roman" w:cs="Times New Roman"/>
      <w:sz w:val="24"/>
      <w:szCs w:val="20"/>
      <w:lang w:eastAsia="en-GB"/>
    </w:rPr>
  </w:style>
  <w:style w:type="table" w:styleId="TableGrid">
    <w:name w:val="Table Grid"/>
    <w:basedOn w:val="TableNormal"/>
    <w:uiPriority w:val="59"/>
    <w:rsid w:val="00F745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4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8730">
      <w:bodyDiv w:val="1"/>
      <w:marLeft w:val="0"/>
      <w:marRight w:val="0"/>
      <w:marTop w:val="0"/>
      <w:marBottom w:val="0"/>
      <w:divBdr>
        <w:top w:val="none" w:sz="0" w:space="0" w:color="auto"/>
        <w:left w:val="none" w:sz="0" w:space="0" w:color="auto"/>
        <w:bottom w:val="none" w:sz="0" w:space="0" w:color="auto"/>
        <w:right w:val="none" w:sz="0" w:space="0" w:color="auto"/>
      </w:divBdr>
      <w:divsChild>
        <w:div w:id="1808618302">
          <w:marLeft w:val="0"/>
          <w:marRight w:val="0"/>
          <w:marTop w:val="0"/>
          <w:marBottom w:val="0"/>
          <w:divBdr>
            <w:top w:val="none" w:sz="0" w:space="0" w:color="auto"/>
            <w:left w:val="none" w:sz="0" w:space="0" w:color="auto"/>
            <w:bottom w:val="none" w:sz="0" w:space="0" w:color="auto"/>
            <w:right w:val="none" w:sz="0" w:space="0" w:color="auto"/>
          </w:divBdr>
          <w:divsChild>
            <w:div w:id="1784037990">
              <w:marLeft w:val="0"/>
              <w:marRight w:val="0"/>
              <w:marTop w:val="300"/>
              <w:marBottom w:val="300"/>
              <w:divBdr>
                <w:top w:val="single" w:sz="6" w:space="0" w:color="E5E5E5"/>
                <w:left w:val="single" w:sz="6" w:space="15" w:color="E5E5E5"/>
                <w:bottom w:val="single" w:sz="6" w:space="15" w:color="E5E5E5"/>
                <w:right w:val="single" w:sz="6" w:space="15" w:color="E5E5E5"/>
              </w:divBdr>
              <w:divsChild>
                <w:div w:id="3829466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43265827">
      <w:bodyDiv w:val="1"/>
      <w:marLeft w:val="0"/>
      <w:marRight w:val="0"/>
      <w:marTop w:val="0"/>
      <w:marBottom w:val="0"/>
      <w:divBdr>
        <w:top w:val="none" w:sz="0" w:space="0" w:color="auto"/>
        <w:left w:val="none" w:sz="0" w:space="0" w:color="auto"/>
        <w:bottom w:val="none" w:sz="0" w:space="0" w:color="auto"/>
        <w:right w:val="none" w:sz="0" w:space="0" w:color="auto"/>
      </w:divBdr>
      <w:divsChild>
        <w:div w:id="869025161">
          <w:marLeft w:val="0"/>
          <w:marRight w:val="0"/>
          <w:marTop w:val="0"/>
          <w:marBottom w:val="0"/>
          <w:divBdr>
            <w:top w:val="none" w:sz="0" w:space="0" w:color="auto"/>
            <w:left w:val="none" w:sz="0" w:space="0" w:color="auto"/>
            <w:bottom w:val="none" w:sz="0" w:space="0" w:color="auto"/>
            <w:right w:val="none" w:sz="0" w:space="0" w:color="auto"/>
          </w:divBdr>
          <w:divsChild>
            <w:div w:id="860363482">
              <w:marLeft w:val="0"/>
              <w:marRight w:val="0"/>
              <w:marTop w:val="300"/>
              <w:marBottom w:val="300"/>
              <w:divBdr>
                <w:top w:val="single" w:sz="6" w:space="0" w:color="E5E5E5"/>
                <w:left w:val="single" w:sz="6" w:space="15" w:color="E5E5E5"/>
                <w:bottom w:val="single" w:sz="6" w:space="15" w:color="E5E5E5"/>
                <w:right w:val="single" w:sz="6" w:space="15" w:color="E5E5E5"/>
              </w:divBdr>
              <w:divsChild>
                <w:div w:id="362097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0949E.3DB83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Andrea Finch</cp:lastModifiedBy>
  <cp:revision>2</cp:revision>
  <cp:lastPrinted>2014-02-12T14:12:00Z</cp:lastPrinted>
  <dcterms:created xsi:type="dcterms:W3CDTF">2017-09-18T13:50:00Z</dcterms:created>
  <dcterms:modified xsi:type="dcterms:W3CDTF">2017-09-18T13:50:00Z</dcterms:modified>
</cp:coreProperties>
</file>